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pPr>
              <w:jc w:val="center"/>
            </w:pPr>
          </w:p>
          <w:p w:rsidR="0015754F" w:rsidRDefault="0015754F" w:rsidP="0015754F">
            <w:pPr>
              <w:jc w:val="center"/>
            </w:pPr>
            <w:r>
              <w:t>Laboratorium z krystalografii.</w:t>
            </w:r>
          </w:p>
          <w:p w:rsidR="0015754F" w:rsidRDefault="0015754F" w:rsidP="0015754F">
            <w:pPr>
              <w:jc w:val="center"/>
            </w:pPr>
          </w:p>
        </w:tc>
        <w:tc>
          <w:tcPr>
            <w:tcW w:w="3071" w:type="dxa"/>
          </w:tcPr>
          <w:p w:rsidR="0015754F" w:rsidRDefault="0015754F" w:rsidP="0015754F"/>
          <w:p w:rsidR="0015754F" w:rsidRDefault="0015754F" w:rsidP="0015754F">
            <w:r>
              <w:t>Ćwiczenie nr:</w:t>
            </w:r>
          </w:p>
        </w:tc>
      </w:tr>
      <w:tr w:rsidR="0015754F" w:rsidTr="0015754F">
        <w:tc>
          <w:tcPr>
            <w:tcW w:w="3070" w:type="dxa"/>
          </w:tcPr>
          <w:p w:rsidR="0015754F" w:rsidRDefault="0015754F" w:rsidP="0015754F">
            <w:r>
              <w:t xml:space="preserve">Kierunek: 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>
            <w:r>
              <w:t>Grupa:</w:t>
            </w:r>
          </w:p>
        </w:tc>
        <w:tc>
          <w:tcPr>
            <w:tcW w:w="3071" w:type="dxa"/>
          </w:tcPr>
          <w:p w:rsidR="0015754F" w:rsidRDefault="0015754F" w:rsidP="0015754F">
            <w:r>
              <w:t>Data:</w:t>
            </w:r>
          </w:p>
          <w:p w:rsidR="0015754F" w:rsidRDefault="0015754F" w:rsidP="0015754F"/>
        </w:tc>
      </w:tr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r>
              <w:t>Nazwisko i imię: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>
            <w:r>
              <w:t>Ocena:</w:t>
            </w:r>
          </w:p>
        </w:tc>
      </w:tr>
      <w:tr w:rsidR="0015754F" w:rsidTr="0015754F">
        <w:tc>
          <w:tcPr>
            <w:tcW w:w="6141" w:type="dxa"/>
            <w:gridSpan w:val="2"/>
          </w:tcPr>
          <w:p w:rsidR="0015754F" w:rsidRDefault="0015754F" w:rsidP="0015754F">
            <w:r>
              <w:t>Temat ćwiczenia:</w:t>
            </w:r>
          </w:p>
          <w:p w:rsidR="0015754F" w:rsidRDefault="0015754F" w:rsidP="0015754F"/>
        </w:tc>
        <w:tc>
          <w:tcPr>
            <w:tcW w:w="3071" w:type="dxa"/>
          </w:tcPr>
          <w:p w:rsidR="0015754F" w:rsidRDefault="0015754F" w:rsidP="0015754F"/>
        </w:tc>
      </w:tr>
    </w:tbl>
    <w:p w:rsidR="004B7277" w:rsidRDefault="004B7277"/>
    <w:p w:rsidR="0015754F" w:rsidRDefault="00F225CA" w:rsidP="0015754F">
      <w:pPr>
        <w:jc w:val="center"/>
      </w:pPr>
      <w:r>
        <w:t>SPRAWOZDANIE  NR 5</w:t>
      </w:r>
      <w:r w:rsidR="0015754F">
        <w:t>a</w:t>
      </w:r>
    </w:p>
    <w:p w:rsidR="0015754F" w:rsidRDefault="0015754F" w:rsidP="0015754F"/>
    <w:p w:rsidR="0015754F" w:rsidRPr="00841846" w:rsidRDefault="0015754F" w:rsidP="0015754F">
      <w:pPr>
        <w:jc w:val="center"/>
        <w:rPr>
          <w:b/>
        </w:rPr>
      </w:pPr>
      <w:r w:rsidRPr="00841846">
        <w:rPr>
          <w:b/>
        </w:rPr>
        <w:t>Ćwiczenie 1</w:t>
      </w:r>
    </w:p>
    <w:p w:rsidR="0015754F" w:rsidRPr="0015754F" w:rsidRDefault="0015754F" w:rsidP="0015754F">
      <w:pPr>
        <w:jc w:val="center"/>
        <w:rPr>
          <w:i/>
        </w:rPr>
      </w:pPr>
      <w:r w:rsidRPr="0015754F">
        <w:rPr>
          <w:i/>
        </w:rPr>
        <w:t xml:space="preserve">Monochromatyzacja promieniowania molibdenowej </w:t>
      </w:r>
    </w:p>
    <w:p w:rsidR="0015754F" w:rsidRDefault="0015754F" w:rsidP="0015754F">
      <w:pPr>
        <w:jc w:val="center"/>
        <w:rPr>
          <w:i/>
        </w:rPr>
      </w:pPr>
      <w:r w:rsidRPr="0015754F">
        <w:rPr>
          <w:i/>
        </w:rPr>
        <w:t>lampy rentgenowskiej</w:t>
      </w:r>
    </w:p>
    <w:p w:rsidR="0015754F" w:rsidRPr="0015754F" w:rsidRDefault="0015754F" w:rsidP="0015754F">
      <w:pPr>
        <w:jc w:val="center"/>
      </w:pPr>
    </w:p>
    <w:p w:rsidR="0015754F" w:rsidRPr="00A43810" w:rsidRDefault="001379C5" w:rsidP="001379C5">
      <w:pPr>
        <w:pStyle w:val="Akapitzlist1"/>
        <w:numPr>
          <w:ilvl w:val="0"/>
          <w:numId w:val="1"/>
        </w:numPr>
      </w:pPr>
      <w:r>
        <w:t xml:space="preserve">Wykres intensywności promieniowania </w:t>
      </w:r>
      <w:proofErr w:type="spellStart"/>
      <w:r>
        <w:t>X-ray</w:t>
      </w:r>
      <w:proofErr w:type="spellEnd"/>
      <w:r>
        <w:t xml:space="preserve"> w funkcji kąta odbłysku (θ) dla kryształu </w:t>
      </w:r>
      <w:proofErr w:type="spellStart"/>
      <w:r>
        <w:t>LiF</w:t>
      </w:r>
      <w:proofErr w:type="spellEnd"/>
      <w:r>
        <w:t xml:space="preserve"> </w:t>
      </w:r>
      <w:r w:rsidR="0015754F">
        <w:t>bez folii cyrkonowej.</w:t>
      </w:r>
    </w:p>
    <w:p w:rsidR="0015754F" w:rsidRDefault="0015754F" w:rsidP="0015754F">
      <w:pPr>
        <w:jc w:val="center"/>
      </w:pPr>
    </w:p>
    <w:p w:rsidR="0015754F" w:rsidRDefault="004B2704" w:rsidP="0015754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.65pt;width:413.85pt;height:183.2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47KwIAAFEEAAAOAAAAZHJzL2Uyb0RvYy54bWysVNtu2zAMfR+wfxD0vjhx4zUx4hRdugwD&#10;ugvQ7gNkWbaFyaImKbGzry8lu1l2exnmB0GUqMPDQ9Kbm6FT5Cisk6ALupjNKRGaQyV1U9Avj/tX&#10;K0qcZ7piCrQo6Ek4erN9+WLTm1yk0IKqhCUIol3em4K23ps8SRxvRcfcDIzQeFmD7ZhH0zZJZVmP&#10;6J1K0vn8ddKDrYwFLpzD07vxkm4jfl0L7j/VtROeqIIiNx9XG9cyrMl2w/LGMtNKPtFg/8CiY1Jj&#10;0DPUHfOMHKz8DaqT3IKD2s84dAnUteQi5oDZLOa/ZPPQMiNiLiiOM2eZ3P+D5R+Pny2RVUGvKNGs&#10;wxI9isGTNzCQNKjTG5ej04NBNz/gMVY5ZurMPfCvjmjYtUw34tZa6FvBKmS3CC+Ti6cjjgsgZf8B&#10;KgzDDh4i0FDbLkiHYhBExyqdzpUJVDgeZmmWrdYZJRzv0qv0Or3OYgyWPz831vl3AjoSNgW1WPoI&#10;z473zgc6LH92CdEcKFntpVLRsE25U5YcGbbJPn4T+k9uSpO+oGskMyrwV4h5/P4E0UmP/a5kV9DV&#10;2YnlQbe3uord6JlU4x4pKz0JGbQbVfRDOUyFKaE6oaQWxr7GOcRNC/Y7JT32dEHdtwOzghL1XmNZ&#10;1ovlMgxBNJbZdYqGvbwpL2+Y5ghVUE/JuN35cXAOxsqmxUhjI2i4xVLWMoocaj6ymnhj30btpxkL&#10;g3FpR68ff4LtEwAAAP//AwBQSwMEFAAGAAgAAAAhAMO/II3cAAAABgEAAA8AAABkcnMvZG93bnJl&#10;di54bWxMj8FOwzAQRO9I/IO1SFwQdWhQkoY4FUICwQ0Kaq9uvE0i4nWw3TT8PcsJjqMZzbyp1rMd&#10;xIQ+9I4U3CwSEEiNMz21Cj7eH68LECFqMnpwhAq+McC6Pj+rdGncid5w2sRWcAmFUivoYhxLKUPT&#10;odVh4UYk9g7OWx1Z+lYar09cbge5TJJMWt0TL3R6xIcOm8/N0Soobp+nXXhJX7dNdhhW8Sqfnr68&#10;UpcX8/0diIhz/AvDLz6jQ81Me3ckE8SggI9EBWkKgs1imecg9qyzVQGyruR//PoHAAD//wMAUEsB&#10;Ai0AFAAGAAgAAAAhALaDOJL+AAAA4QEAABMAAAAAAAAAAAAAAAAAAAAAAFtDb250ZW50X1R5cGVz&#10;XS54bWxQSwECLQAUAAYACAAAACEAOP0h/9YAAACUAQAACwAAAAAAAAAAAAAAAAAvAQAAX3JlbHMv&#10;LnJlbHNQSwECLQAUAAYACAAAACEA5l8uOysCAABRBAAADgAAAAAAAAAAAAAAAAAuAgAAZHJzL2Uy&#10;b0RvYy54bWxQSwECLQAUAAYACAAAACEAw78gjdwAAAAGAQAADwAAAAAAAAAAAAAAAACFBAAAZHJz&#10;L2Rvd25yZXYueG1sUEsFBgAAAAAEAAQA8wAAAI4FAAAAAA==&#10;">
            <v:textbox>
              <w:txbxContent>
                <w:p w:rsidR="0015754F" w:rsidRDefault="0015754F" w:rsidP="0015754F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5754F" w:rsidRDefault="0015754F" w:rsidP="0015754F">
      <w:pPr>
        <w:jc w:val="center"/>
      </w:pPr>
    </w:p>
    <w:p w:rsidR="001379C5" w:rsidRPr="00A43810" w:rsidRDefault="001379C5" w:rsidP="001379C5">
      <w:pPr>
        <w:pStyle w:val="Akapitzlist1"/>
        <w:numPr>
          <w:ilvl w:val="0"/>
          <w:numId w:val="1"/>
        </w:numPr>
      </w:pPr>
      <w:r>
        <w:t xml:space="preserve">Wykres intensywności promieniowania </w:t>
      </w:r>
      <w:proofErr w:type="spellStart"/>
      <w:r>
        <w:t>X-ray</w:t>
      </w:r>
      <w:proofErr w:type="spellEnd"/>
      <w:r>
        <w:t xml:space="preserve"> w funkcji kąta odbłysku (θ) dla kryształu </w:t>
      </w:r>
      <w:proofErr w:type="spellStart"/>
      <w:r>
        <w:t>LiF</w:t>
      </w:r>
      <w:proofErr w:type="spellEnd"/>
      <w:r>
        <w:t xml:space="preserve"> </w:t>
      </w:r>
      <w:r w:rsidR="00841846">
        <w:t>z folią cyrkonową</w:t>
      </w:r>
      <w:r>
        <w:t>.</w:t>
      </w:r>
    </w:p>
    <w:p w:rsidR="0015754F" w:rsidRDefault="0015754F" w:rsidP="0015754F">
      <w:pPr>
        <w:pStyle w:val="Akapitzlist1"/>
        <w:ind w:left="360"/>
      </w:pPr>
    </w:p>
    <w:p w:rsidR="0015754F" w:rsidRDefault="004B2704" w:rsidP="0015754F">
      <w:pPr>
        <w:pStyle w:val="Akapitzlist1"/>
        <w:ind w:left="360"/>
      </w:pPr>
      <w:r>
        <w:rPr>
          <w:noProof/>
        </w:rPr>
        <w:pict>
          <v:shape id="Text Box 5" o:spid="_x0000_s1027" type="#_x0000_t202" style="position:absolute;left:0;text-align:left;margin-left:18pt;margin-top:.55pt;width:423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sh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I7PTWF+j0YNEtDHiNXU6VensP/KsnBrYdM624dQ76TrAas5vFl9nF0xHHR5Cq/wA1&#10;hmH7AAloaJyO1CEZBNGxS8dzZ2IqHC8Xr6/z2RRNHG35Vb5coRJjsOLpuXU+vBOgSRRK6rD1CZ4d&#10;7n0YXZ9cYjQPStY7qVRSXFttlSMHhmOyS98J/Sc3ZUhf0tUiX4wM/BVimr4/QWgZcN6V1CVdnp1Y&#10;EXl7a2pMkxWBSTXKWJ0yJyIjdyOLYaiG1LHEciS5gvqIzDoYxxvXEYUO3HdKehztkvpve+YEJeq9&#10;we6sZvN53IWkzBfXOSru0lJdWpjhCFXSQMkobsO4P3vrZNthpHEeDNxiRxuZuH7O6pQ+jm/q1mnV&#10;4n5c6snr+Yew+QEAAP//AwBQSwMEFAAGAAgAAAAhAMZkFh7eAAAACAEAAA8AAABkcnMvZG93bnJl&#10;di54bWxMj8FOwzAQRO9I/IO1SFxQ66QtIYQ4FUIC0Ru0CK5usk0i7HWw3TT8PcsJjrMzmn1Tridr&#10;xIg+9I4UpPMEBFLtmp5aBW+7x1kOIkRNjTaOUME3BlhX52elLhp3olcct7EVXEKh0Aq6GIdCylB3&#10;aHWYuwGJvYPzVkeWvpWN1ycut0YukiSTVvfEHzo94EOH9ef2aBXkq+fxI2yWL+91djC38epmfPry&#10;Sl1eTPd3ICJO8S8Mv/iMDhUz7d2RmiCMgmXGUyLfUxBs5/mC9V7BKr1OQVal/D+g+gEAAP//AwBQ&#10;SwECLQAUAAYACAAAACEAtoM4kv4AAADhAQAAEwAAAAAAAAAAAAAAAAAAAAAAW0NvbnRlbnRfVHlw&#10;ZXNdLnhtbFBLAQItABQABgAIAAAAIQA4/SH/1gAAAJQBAAALAAAAAAAAAAAAAAAAAC8BAABfcmVs&#10;cy8ucmVsc1BLAQItABQABgAIAAAAIQCAzOshKwIAAFgEAAAOAAAAAAAAAAAAAAAAAC4CAABkcnMv&#10;ZTJvRG9jLnhtbFBLAQItABQABgAIAAAAIQDGZBYe3gAAAAgBAAAPAAAAAAAAAAAAAAAAAIUEAABk&#10;cnMvZG93bnJldi54bWxQSwUGAAAAAAQABADzAAAAkAUAAAAA&#10;">
            <v:textbox>
              <w:txbxContent>
                <w:p w:rsidR="0015754F" w:rsidRDefault="0015754F" w:rsidP="0015754F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379C5" w:rsidRPr="00A43810" w:rsidRDefault="001379C5" w:rsidP="001379C5">
      <w:pPr>
        <w:pStyle w:val="Akapitzlist1"/>
        <w:numPr>
          <w:ilvl w:val="0"/>
          <w:numId w:val="1"/>
        </w:numPr>
      </w:pPr>
      <w:r>
        <w:lastRenderedPageBreak/>
        <w:t xml:space="preserve">Wykres intensywności promieniowania </w:t>
      </w:r>
      <w:proofErr w:type="spellStart"/>
      <w:r>
        <w:t>X-ray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 bez folii cyrkonowej.</w:t>
      </w:r>
    </w:p>
    <w:p w:rsidR="001379C5" w:rsidRDefault="001379C5" w:rsidP="001379C5">
      <w:pPr>
        <w:jc w:val="center"/>
      </w:pPr>
    </w:p>
    <w:p w:rsidR="001379C5" w:rsidRDefault="004B2704" w:rsidP="001379C5">
      <w:pPr>
        <w:jc w:val="center"/>
      </w:pPr>
      <w:r>
        <w:rPr>
          <w:noProof/>
        </w:rPr>
        <w:pict>
          <v:shape id="_x0000_s1028" type="#_x0000_t202" style="position:absolute;left:0;text-align:left;margin-left:0;margin-top:1.65pt;width:413.85pt;height:183.2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LLLQIAAFgEAAAOAAAAZHJzL2Uyb0RvYy54bWysVNuO2yAQfa/Uf0C8N068STex4qy22aaq&#10;tL1Iu/0AjLGNCgwFEjv9+g44m01vL1X9gBgYzpw5M+P1zaAVOQjnJZiSziZTSoThUEvTlvTL4+7V&#10;khIfmKmZAiNKehSe3mxevlj3thA5dKBq4QiCGF/0tqRdCLbIMs87oZmfgBUGLxtwmgU0XZvVjvWI&#10;rlWWT6evsx5cbR1w4T2e3o2XdJPwm0bw8KlpvAhElRS5hbS6tFZxzTZrVrSO2U7yEw32Dyw0kwaD&#10;nqHuWGBk7+RvUFpyBx6aMOGgM2gayUXKAbOZTX/J5qFjVqRcUBxvzzL5/wfLPx4+OyLrks4pMUxj&#10;iR7FEMgbGEge1emtL9DpwaJbGPAYq5wy9fYe+FdPDGw7Zlpx6xz0nWA1spvFl9nF0xHHR5Cq/wA1&#10;hmH7AAloaJyO0qEYBNGxSsdzZSIVjoeLfLFYrhaUcLzLr/Lr/HqRYrDi6bl1PrwToEnclNRh6RM8&#10;O9z7EOmw4sklRvOgZL2TSiXDtdVWOXJg2Ca79J3Qf3JThvQlXSGZUYG/QkzT9ycILQP2u5K6pMuz&#10;Eyuibm9NnboxMKnGPVJW5iRk1G5UMQzVkCp2FQNEkSuoj6isg7G9cRxx04H7TkmPrV1S/23PnKBE&#10;vTdYndVsPo+zkIz54jpHw13eVJc3zHCEKmmgZNxuwzg/e+tk22GksR8M3GJFG5m0fmZ1oo/tm0pw&#10;GrU4H5d28nr+IWx+AAAA//8DAFBLAwQUAAYACAAAACEAw78gjdwAAAAGAQAADwAAAGRycy9kb3du&#10;cmV2LnhtbEyPwU7DMBBE70j8g7VIXBB1aFCShjgVQgLBDQpqr268TSLidbDdNPw9ywmOoxnNvKnW&#10;sx3EhD70jhTcLBIQSI0zPbUKPt4frwsQIWoyenCECr4xwLo+P6t0adyJ3nDaxFZwCYVSK+hiHEsp&#10;Q9Oh1WHhRiT2Ds5bHVn6VhqvT1xuB7lMkkxa3RMvdHrEhw6bz83RKihun6ddeElft012GFbxKp+e&#10;vrxSlxfz/R2IiHP8C8MvPqNDzUx7dyQTxKCAj0QFaQqCzWKZ5yD2rLNVAbKu5H/8+gcAAP//AwBQ&#10;SwECLQAUAAYACAAAACEAtoM4kv4AAADhAQAAEwAAAAAAAAAAAAAAAAAAAAAAW0NvbnRlbnRfVHlw&#10;ZXNdLnhtbFBLAQItABQABgAIAAAAIQA4/SH/1gAAAJQBAAALAAAAAAAAAAAAAAAAAC8BAABfcmVs&#10;cy8ucmVsc1BLAQItABQABgAIAAAAIQCpsjLLLQIAAFgEAAAOAAAAAAAAAAAAAAAAAC4CAABkcnMv&#10;ZTJvRG9jLnhtbFBLAQItABQABgAIAAAAIQDDvyCN3AAAAAYBAAAPAAAAAAAAAAAAAAAAAIcEAABk&#10;cnMvZG93bnJldi54bWxQSwUGAAAAAAQABADzAAAAkAUAAAAA&#10;">
            <v:textbox>
              <w:txbxContent>
                <w:p w:rsidR="001379C5" w:rsidRDefault="001379C5" w:rsidP="001379C5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Default="001379C5" w:rsidP="001379C5">
      <w:pPr>
        <w:jc w:val="center"/>
      </w:pPr>
    </w:p>
    <w:p w:rsidR="001379C5" w:rsidRPr="00A43810" w:rsidRDefault="001379C5" w:rsidP="001379C5">
      <w:pPr>
        <w:pStyle w:val="Akapitzlist1"/>
        <w:numPr>
          <w:ilvl w:val="0"/>
          <w:numId w:val="1"/>
        </w:numPr>
      </w:pPr>
      <w:r>
        <w:t xml:space="preserve">Wykres intensywności promieniowania </w:t>
      </w:r>
      <w:proofErr w:type="spellStart"/>
      <w:r>
        <w:t>X-ray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</w:t>
      </w:r>
      <w:bookmarkStart w:id="0" w:name="_GoBack"/>
      <w:bookmarkEnd w:id="0"/>
      <w:r w:rsidR="00841846">
        <w:t>z folią cyrkonową</w:t>
      </w:r>
      <w:r>
        <w:t>.</w:t>
      </w:r>
    </w:p>
    <w:p w:rsidR="001379C5" w:rsidRDefault="001379C5" w:rsidP="001379C5">
      <w:pPr>
        <w:pStyle w:val="Akapitzlist1"/>
        <w:ind w:left="360"/>
      </w:pPr>
    </w:p>
    <w:p w:rsidR="001379C5" w:rsidRDefault="004B2704" w:rsidP="001379C5">
      <w:pPr>
        <w:pStyle w:val="Akapitzlist1"/>
        <w:ind w:left="360"/>
      </w:pPr>
      <w:r>
        <w:rPr>
          <w:noProof/>
        </w:rPr>
        <w:pict>
          <v:shape id="_x0000_s1029" type="#_x0000_t202" style="position:absolute;left:0;text-align:left;margin-left:18pt;margin-top:.55pt;width:423pt;height:20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wqLA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TolmP&#10;LXoUoydvYCR5YGcwrkCnB4NufsRr7HKs1Jl74F8d0bDtmG7FrbUwdILVmN08vEwunk44LoBUwweo&#10;MQzbe4hAY2P7QB2SQRAdu3Q8dyakwvEyf32dzVM0cbRlV9lyhUqIwYqn58Y6/05AT4JQUoutj/Ds&#10;cO/85PrkEqI5ULLeSaWiYttqqyw5MByTXfxO6D+5KU2Gkq7yLJ8Y+CtEGr8/QfTS47wr2Zd0eXZi&#10;ReDtra4xTVZ4JtUkY3VKn4gM3E0s+rEaY8cWIUAguYL6iMxamMYb1xGFDux3SgYc7ZK6b3tmBSXq&#10;vcburOaLRdiFqCzy6wwVe2mpLi1Mc4QqqadkErd+2p+9sbLtMNI0DxpusaONjFw/Z3VKH8c3duu0&#10;amE/LvXo9fxD2PwAAAD//wMAUEsDBBQABgAIAAAAIQDGZBYe3gAAAAgBAAAPAAAAZHJzL2Rvd25y&#10;ZXYueG1sTI/BTsMwEETvSPyDtUhcUOukLSGEOBVCAtEbtAiubrJNIux1sN00/D3LCY6zM5p9U64n&#10;a8SIPvSOFKTzBARS7ZqeWgVvu8dZDiJETY02jlDBNwZYV+dnpS4ad6JXHLexFVxCodAKuhiHQspQ&#10;d2h1mLsBib2D81ZHlr6VjdcnLrdGLpIkk1b3xB86PeBDh/Xn9mgV5Kvn8SNsli/vdXYwt/HqZnz6&#10;8kpdXkz3dyAiTvEvDL/4jA4VM+3dkZogjIJlxlMi31MQbOf5gvVewSq9TkFWpfw/oPoBAAD//wMA&#10;UEsBAi0AFAAGAAgAAAAhALaDOJL+AAAA4QEAABMAAAAAAAAAAAAAAAAAAAAAAFtDb250ZW50X1R5&#10;cGVzXS54bWxQSwECLQAUAAYACAAAACEAOP0h/9YAAACUAQAACwAAAAAAAAAAAAAAAAAvAQAAX3Jl&#10;bHMvLnJlbHNQSwECLQAUAAYACAAAACEAfYUMKiwCAABYBAAADgAAAAAAAAAAAAAAAAAuAgAAZHJz&#10;L2Uyb0RvYy54bWxQSwECLQAUAAYACAAAACEAxmQWHt4AAAAIAQAADwAAAAAAAAAAAAAAAACGBAAA&#10;ZHJzL2Rvd25yZXYueG1sUEsFBgAAAAAEAAQA8wAAAJEFAAAAAA==&#10;">
            <v:textbox>
              <w:txbxContent>
                <w:p w:rsidR="001379C5" w:rsidRDefault="001379C5" w:rsidP="001379C5">
                  <w:pPr>
                    <w:ind w:left="-1276"/>
                    <w:jc w:val="both"/>
                  </w:pPr>
                </w:p>
              </w:txbxContent>
            </v:textbox>
          </v:shape>
        </w:pict>
      </w: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379C5" w:rsidRDefault="001379C5" w:rsidP="001379C5">
      <w:pPr>
        <w:pStyle w:val="Akapitzlist1"/>
        <w:ind w:left="360"/>
      </w:pPr>
    </w:p>
    <w:p w:rsidR="0015754F" w:rsidRDefault="0015754F" w:rsidP="0015754F">
      <w:pPr>
        <w:pStyle w:val="Akapitzlist1"/>
        <w:ind w:left="360"/>
      </w:pPr>
    </w:p>
    <w:p w:rsidR="0015754F" w:rsidRDefault="0015754F" w:rsidP="001379C5">
      <w:pPr>
        <w:pStyle w:val="Akapitzlist1"/>
        <w:numPr>
          <w:ilvl w:val="0"/>
          <w:numId w:val="1"/>
        </w:numPr>
      </w:pPr>
      <w:r>
        <w:t>Wnioski</w:t>
      </w:r>
    </w:p>
    <w:p w:rsidR="0015754F" w:rsidRDefault="0015754F" w:rsidP="0015754F">
      <w:pPr>
        <w:pStyle w:val="Akapitzlist1"/>
        <w:ind w:left="360"/>
        <w:jc w:val="center"/>
      </w:pPr>
    </w:p>
    <w:p w:rsidR="001379C5" w:rsidRDefault="001379C5" w:rsidP="0015754F">
      <w:pPr>
        <w:pStyle w:val="Akapitzlist1"/>
        <w:ind w:left="360"/>
        <w:jc w:val="center"/>
      </w:pPr>
    </w:p>
    <w:p w:rsidR="00892909" w:rsidRDefault="001379C5" w:rsidP="001379C5">
      <w:pPr>
        <w:pStyle w:val="Akapitzlist"/>
        <w:numPr>
          <w:ilvl w:val="0"/>
          <w:numId w:val="1"/>
        </w:numPr>
      </w:pPr>
      <w:r>
        <w:t>Wnioski: ……</w:t>
      </w:r>
    </w:p>
    <w:p w:rsidR="001379C5" w:rsidRDefault="001379C5" w:rsidP="0015754F">
      <w:pPr>
        <w:jc w:val="center"/>
      </w:pPr>
    </w:p>
    <w:p w:rsidR="001379C5" w:rsidRDefault="001379C5" w:rsidP="0015754F">
      <w:pPr>
        <w:jc w:val="center"/>
      </w:pPr>
    </w:p>
    <w:p w:rsidR="001379C5" w:rsidRDefault="001379C5" w:rsidP="0015754F">
      <w:pPr>
        <w:jc w:val="center"/>
      </w:pPr>
    </w:p>
    <w:p w:rsidR="0015754F" w:rsidRPr="00754BAB" w:rsidRDefault="0015754F" w:rsidP="0015754F">
      <w:pPr>
        <w:jc w:val="center"/>
        <w:rPr>
          <w:b/>
        </w:rPr>
      </w:pPr>
      <w:r w:rsidRPr="00754BAB">
        <w:rPr>
          <w:b/>
        </w:rPr>
        <w:t>Ćwiczenie 2</w:t>
      </w:r>
    </w:p>
    <w:p w:rsidR="0015754F" w:rsidRDefault="0015754F" w:rsidP="0015754F">
      <w:pPr>
        <w:pStyle w:val="Akapitzlist1"/>
        <w:ind w:left="0"/>
        <w:jc w:val="center"/>
      </w:pPr>
      <w:r>
        <w:t>Zadania dodatkowe</w:t>
      </w:r>
    </w:p>
    <w:sectPr w:rsidR="0015754F" w:rsidSect="004F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94D0F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5754F"/>
    <w:rsid w:val="001379C5"/>
    <w:rsid w:val="0015754F"/>
    <w:rsid w:val="002551AD"/>
    <w:rsid w:val="003001D5"/>
    <w:rsid w:val="004B2704"/>
    <w:rsid w:val="004B7277"/>
    <w:rsid w:val="004F6E44"/>
    <w:rsid w:val="006E362B"/>
    <w:rsid w:val="00754BAB"/>
    <w:rsid w:val="00841846"/>
    <w:rsid w:val="00892909"/>
    <w:rsid w:val="00925DEA"/>
    <w:rsid w:val="009C32DF"/>
    <w:rsid w:val="00B84386"/>
    <w:rsid w:val="00F2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75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15754F"/>
    <w:pPr>
      <w:ind w:left="720"/>
    </w:pPr>
  </w:style>
  <w:style w:type="paragraph" w:styleId="Akapitzlist">
    <w:name w:val="List Paragraph"/>
    <w:basedOn w:val="Normalny"/>
    <w:uiPriority w:val="34"/>
    <w:qFormat/>
    <w:rsid w:val="00137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75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15754F"/>
    <w:pPr>
      <w:ind w:left="720"/>
    </w:pPr>
  </w:style>
  <w:style w:type="paragraph" w:styleId="Akapitzlist">
    <w:name w:val="List Paragraph"/>
    <w:basedOn w:val="Normalny"/>
    <w:uiPriority w:val="34"/>
    <w:qFormat/>
    <w:rsid w:val="00137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ACME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</dc:creator>
  <cp:lastModifiedBy>Ania</cp:lastModifiedBy>
  <cp:revision>3</cp:revision>
  <cp:lastPrinted>2014-03-24T09:18:00Z</cp:lastPrinted>
  <dcterms:created xsi:type="dcterms:W3CDTF">2016-10-31T20:05:00Z</dcterms:created>
  <dcterms:modified xsi:type="dcterms:W3CDTF">2016-10-31T20:14:00Z</dcterms:modified>
</cp:coreProperties>
</file>